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AC3A" w14:textId="7864F851" w:rsidR="007D2B17" w:rsidRPr="006C69F6" w:rsidRDefault="007D2B17" w:rsidP="007D2B17">
      <w:pPr>
        <w:pStyle w:val="Default"/>
        <w:jc w:val="center"/>
        <w:rPr>
          <w:i w:val="0"/>
          <w:iCs/>
          <w:sz w:val="32"/>
          <w:szCs w:val="32"/>
          <w:lang w:val="es-AR"/>
        </w:rPr>
      </w:pPr>
      <w:r w:rsidRPr="006C69F6">
        <w:rPr>
          <w:b/>
          <w:bCs/>
          <w:i w:val="0"/>
          <w:iCs/>
          <w:sz w:val="32"/>
          <w:szCs w:val="32"/>
          <w:lang w:val="es-AR"/>
        </w:rPr>
        <w:t>REGLAMENTO DE PRESENTACIÓN DE TRABAJOS</w:t>
      </w:r>
    </w:p>
    <w:p w14:paraId="5A688F70" w14:textId="19A20296" w:rsidR="007D2B17" w:rsidRDefault="007D2B17" w:rsidP="007D2B17">
      <w:pPr>
        <w:pStyle w:val="Default"/>
        <w:rPr>
          <w:i w:val="0"/>
          <w:sz w:val="23"/>
          <w:szCs w:val="23"/>
          <w:lang w:val="es-AR"/>
        </w:rPr>
      </w:pPr>
    </w:p>
    <w:p w14:paraId="7749E68B" w14:textId="77777777" w:rsidR="00FB1326" w:rsidRDefault="00FB1326" w:rsidP="007D2B17">
      <w:pPr>
        <w:pStyle w:val="Default"/>
        <w:rPr>
          <w:i w:val="0"/>
          <w:sz w:val="23"/>
          <w:szCs w:val="23"/>
          <w:lang w:val="es-AR"/>
        </w:rPr>
      </w:pPr>
    </w:p>
    <w:p w14:paraId="094E49E6" w14:textId="67BC0518" w:rsidR="00D545CC" w:rsidRPr="00FB1326" w:rsidRDefault="00D545CC" w:rsidP="00D545CC">
      <w:pPr>
        <w:pStyle w:val="Default"/>
        <w:numPr>
          <w:ilvl w:val="0"/>
          <w:numId w:val="1"/>
        </w:numPr>
        <w:rPr>
          <w:b/>
          <w:bCs/>
          <w:i w:val="0"/>
          <w:sz w:val="23"/>
          <w:szCs w:val="23"/>
          <w:lang w:val="es-AR"/>
        </w:rPr>
      </w:pPr>
      <w:r w:rsidRPr="00FB1326">
        <w:rPr>
          <w:b/>
          <w:bCs/>
          <w:i w:val="0"/>
          <w:sz w:val="23"/>
          <w:szCs w:val="23"/>
          <w:lang w:val="es-AR"/>
        </w:rPr>
        <w:t>GENERALIDADES</w:t>
      </w:r>
    </w:p>
    <w:p w14:paraId="331C55D7" w14:textId="77777777" w:rsidR="00FB1326" w:rsidRDefault="00FB1326" w:rsidP="00FB1326">
      <w:pPr>
        <w:pStyle w:val="Default"/>
        <w:ind w:left="720"/>
        <w:rPr>
          <w:i w:val="0"/>
          <w:sz w:val="23"/>
          <w:szCs w:val="23"/>
          <w:lang w:val="es-AR"/>
        </w:rPr>
      </w:pPr>
    </w:p>
    <w:p w14:paraId="41210281" w14:textId="06DD4A8A" w:rsidR="007D2B17" w:rsidRDefault="007D2B17" w:rsidP="000C6C78">
      <w:pPr>
        <w:pStyle w:val="Default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>A la hora de presentar un trabajo científico</w:t>
      </w:r>
      <w:r w:rsidR="00D545CC">
        <w:rPr>
          <w:i w:val="0"/>
          <w:sz w:val="23"/>
          <w:szCs w:val="23"/>
          <w:lang w:val="es-AR"/>
        </w:rPr>
        <w:t xml:space="preserve"> para el </w:t>
      </w:r>
      <w:r w:rsidR="000F71DF">
        <w:rPr>
          <w:i w:val="0"/>
          <w:sz w:val="23"/>
          <w:szCs w:val="23"/>
          <w:lang w:val="es-AR"/>
        </w:rPr>
        <w:t>15°</w:t>
      </w:r>
      <w:r w:rsidR="00D545CC">
        <w:rPr>
          <w:i w:val="0"/>
          <w:sz w:val="23"/>
          <w:szCs w:val="23"/>
          <w:lang w:val="es-AR"/>
        </w:rPr>
        <w:t xml:space="preserve"> Congreso Argentino de Física Médica</w:t>
      </w:r>
      <w:r>
        <w:rPr>
          <w:i w:val="0"/>
          <w:sz w:val="23"/>
          <w:szCs w:val="23"/>
          <w:lang w:val="es-AR"/>
        </w:rPr>
        <w:t>, se pide a los autores que</w:t>
      </w:r>
      <w:r w:rsidRPr="007D2B17">
        <w:rPr>
          <w:i w:val="0"/>
          <w:sz w:val="23"/>
          <w:szCs w:val="23"/>
          <w:lang w:val="es-AR"/>
        </w:rPr>
        <w:t xml:space="preserve"> le</w:t>
      </w:r>
      <w:r>
        <w:rPr>
          <w:i w:val="0"/>
          <w:sz w:val="23"/>
          <w:szCs w:val="23"/>
          <w:lang w:val="es-AR"/>
        </w:rPr>
        <w:t>an</w:t>
      </w:r>
      <w:r w:rsidRPr="007D2B17">
        <w:rPr>
          <w:i w:val="0"/>
          <w:sz w:val="23"/>
          <w:szCs w:val="23"/>
          <w:lang w:val="es-AR"/>
        </w:rPr>
        <w:t xml:space="preserve"> todo el reglamento y s</w:t>
      </w:r>
      <w:r>
        <w:rPr>
          <w:i w:val="0"/>
          <w:sz w:val="23"/>
          <w:szCs w:val="23"/>
          <w:lang w:val="es-AR"/>
        </w:rPr>
        <w:t>igan</w:t>
      </w:r>
      <w:r w:rsidRPr="007D2B17">
        <w:rPr>
          <w:i w:val="0"/>
          <w:sz w:val="23"/>
          <w:szCs w:val="23"/>
          <w:lang w:val="es-AR"/>
        </w:rPr>
        <w:t xml:space="preserve"> esta guía</w:t>
      </w:r>
      <w:r>
        <w:rPr>
          <w:i w:val="0"/>
          <w:sz w:val="23"/>
          <w:szCs w:val="23"/>
          <w:lang w:val="es-AR"/>
        </w:rPr>
        <w:t>.</w:t>
      </w:r>
    </w:p>
    <w:p w14:paraId="6E29BA10" w14:textId="706E31C6" w:rsidR="007D2B17" w:rsidRPr="007D2B17" w:rsidRDefault="007D2B17" w:rsidP="000C6C78">
      <w:pPr>
        <w:pStyle w:val="Default"/>
        <w:jc w:val="both"/>
        <w:rPr>
          <w:i w:val="0"/>
          <w:sz w:val="23"/>
          <w:szCs w:val="23"/>
          <w:lang w:val="es-AR"/>
        </w:rPr>
      </w:pPr>
      <w:r w:rsidRPr="007D2B17">
        <w:rPr>
          <w:i w:val="0"/>
          <w:sz w:val="23"/>
          <w:szCs w:val="23"/>
          <w:lang w:val="es-AR"/>
        </w:rPr>
        <w:t>Los resúmenes de los trabajos libres se recibirán online y serán evaluados en forma anónima por el Comité Científico</w:t>
      </w:r>
      <w:r>
        <w:rPr>
          <w:i w:val="0"/>
          <w:sz w:val="23"/>
          <w:szCs w:val="23"/>
          <w:lang w:val="es-AR"/>
        </w:rPr>
        <w:t xml:space="preserve"> Evaluador</w:t>
      </w:r>
      <w:r w:rsidRPr="007D2B17">
        <w:rPr>
          <w:i w:val="0"/>
          <w:sz w:val="23"/>
          <w:szCs w:val="23"/>
          <w:lang w:val="es-AR"/>
        </w:rPr>
        <w:t xml:space="preserve">. </w:t>
      </w:r>
      <w:r>
        <w:rPr>
          <w:i w:val="0"/>
          <w:sz w:val="23"/>
          <w:szCs w:val="23"/>
          <w:lang w:val="es-AR"/>
        </w:rPr>
        <w:t xml:space="preserve">Deberán enviarse a través de la página </w:t>
      </w:r>
      <w:hyperlink r:id="rId7" w:history="1">
        <w:r w:rsidR="00BA3A84" w:rsidRPr="007B6D7C">
          <w:rPr>
            <w:rStyle w:val="Hipervnculo"/>
            <w:i w:val="0"/>
            <w:sz w:val="23"/>
            <w:szCs w:val="23"/>
            <w:lang w:val="es-AR"/>
          </w:rPr>
          <w:t>www.congresosafim.com.ar</w:t>
        </w:r>
        <w:r w:rsidR="00760BDE" w:rsidRPr="007B6D7C">
          <w:rPr>
            <w:rStyle w:val="Hipervnculo"/>
            <w:i w:val="0"/>
            <w:iCs/>
          </w:rPr>
          <w:t>/</w:t>
        </w:r>
        <w:proofErr w:type="spellStart"/>
        <w:r w:rsidR="00760BDE" w:rsidRPr="007B6D7C">
          <w:rPr>
            <w:rStyle w:val="Hipervnculo"/>
            <w:i w:val="0"/>
            <w:iCs/>
          </w:rPr>
          <w:t>trabajos</w:t>
        </w:r>
        <w:proofErr w:type="spellEnd"/>
      </w:hyperlink>
    </w:p>
    <w:p w14:paraId="51D3E56F" w14:textId="6D6CE12D" w:rsidR="007D2B17" w:rsidRDefault="007D2B17" w:rsidP="000C6C78">
      <w:pPr>
        <w:pStyle w:val="Default"/>
        <w:jc w:val="both"/>
        <w:rPr>
          <w:i w:val="0"/>
          <w:sz w:val="23"/>
          <w:szCs w:val="23"/>
          <w:lang w:val="es-AR"/>
        </w:rPr>
      </w:pPr>
      <w:r w:rsidRPr="007D2B17">
        <w:rPr>
          <w:i w:val="0"/>
          <w:sz w:val="23"/>
          <w:szCs w:val="23"/>
          <w:lang w:val="es-AR"/>
        </w:rPr>
        <w:t xml:space="preserve">Serán aceptados para su evaluación solamente aquellos que se ajusten plenamente al Reglamento </w:t>
      </w:r>
      <w:r>
        <w:rPr>
          <w:i w:val="0"/>
          <w:sz w:val="23"/>
          <w:szCs w:val="23"/>
          <w:lang w:val="es-AR"/>
        </w:rPr>
        <w:t>detallado a continuación</w:t>
      </w:r>
      <w:r w:rsidRPr="007D2B17">
        <w:rPr>
          <w:i w:val="0"/>
          <w:sz w:val="23"/>
          <w:szCs w:val="23"/>
          <w:lang w:val="es-AR"/>
        </w:rPr>
        <w:t xml:space="preserve">. </w:t>
      </w:r>
    </w:p>
    <w:p w14:paraId="05075E1B" w14:textId="36B7D136" w:rsidR="007D2B17" w:rsidRDefault="007D2B17" w:rsidP="000C6C78">
      <w:pPr>
        <w:pStyle w:val="Default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 xml:space="preserve">Todos los trabajos APROBADOS por el Comité Científico Evaluador </w:t>
      </w:r>
      <w:r w:rsidR="00D545CC">
        <w:rPr>
          <w:i w:val="0"/>
          <w:sz w:val="23"/>
          <w:szCs w:val="23"/>
          <w:lang w:val="es-AR"/>
        </w:rPr>
        <w:t>serán, por mérito, presentados durante el Congreso de forma oral o poster.</w:t>
      </w:r>
    </w:p>
    <w:p w14:paraId="44E1E1FA" w14:textId="77777777" w:rsidR="00DC2B8B" w:rsidRDefault="00DC2B8B" w:rsidP="007D2B17">
      <w:pPr>
        <w:pStyle w:val="Default"/>
        <w:rPr>
          <w:i w:val="0"/>
          <w:sz w:val="23"/>
          <w:szCs w:val="23"/>
          <w:lang w:val="es-AR"/>
        </w:rPr>
      </w:pPr>
    </w:p>
    <w:p w14:paraId="5CCC55F7" w14:textId="01491C46" w:rsidR="00D545CC" w:rsidRDefault="00D545CC" w:rsidP="007D2B17">
      <w:pPr>
        <w:pStyle w:val="Default"/>
        <w:rPr>
          <w:i w:val="0"/>
          <w:sz w:val="23"/>
          <w:szCs w:val="23"/>
          <w:lang w:val="es-AR"/>
        </w:rPr>
      </w:pPr>
    </w:p>
    <w:p w14:paraId="438CE4EE" w14:textId="339F1F86" w:rsidR="00D545CC" w:rsidRPr="00FB1326" w:rsidRDefault="00D545CC" w:rsidP="00D545CC">
      <w:pPr>
        <w:pStyle w:val="Default"/>
        <w:numPr>
          <w:ilvl w:val="0"/>
          <w:numId w:val="1"/>
        </w:numPr>
        <w:rPr>
          <w:b/>
          <w:bCs/>
          <w:i w:val="0"/>
          <w:sz w:val="23"/>
          <w:szCs w:val="23"/>
          <w:lang w:val="es-AR"/>
        </w:rPr>
      </w:pPr>
      <w:r w:rsidRPr="00FB1326">
        <w:rPr>
          <w:b/>
          <w:bCs/>
          <w:i w:val="0"/>
          <w:sz w:val="23"/>
          <w:szCs w:val="23"/>
          <w:lang w:val="es-AR"/>
        </w:rPr>
        <w:t>FECHAS IMPORTANTES</w:t>
      </w:r>
    </w:p>
    <w:p w14:paraId="6CCE5B2E" w14:textId="77777777" w:rsidR="00D545CC" w:rsidRPr="007D2B17" w:rsidRDefault="00D545CC" w:rsidP="007D2B17">
      <w:pPr>
        <w:pStyle w:val="Default"/>
        <w:rPr>
          <w:i w:val="0"/>
          <w:sz w:val="23"/>
          <w:szCs w:val="23"/>
          <w:lang w:val="es-AR"/>
        </w:rPr>
      </w:pPr>
    </w:p>
    <w:tbl>
      <w:tblPr>
        <w:tblStyle w:val="Tablanormal1"/>
        <w:tblW w:w="0" w:type="auto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24" w:space="0" w:color="4F81BD" w:themeColor="accent1"/>
          <w:insideV w:val="single" w:sz="24" w:space="0" w:color="4F81BD" w:themeColor="accent1"/>
        </w:tblBorders>
        <w:tblLook w:val="04A0" w:firstRow="1" w:lastRow="0" w:firstColumn="1" w:lastColumn="0" w:noHBand="0" w:noVBand="1"/>
      </w:tblPr>
      <w:tblGrid>
        <w:gridCol w:w="5499"/>
        <w:gridCol w:w="4186"/>
      </w:tblGrid>
      <w:tr w:rsidR="00D545CC" w14:paraId="5BAFCDE5" w14:textId="77777777" w:rsidTr="00EC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vAlign w:val="center"/>
          </w:tcPr>
          <w:p w14:paraId="62BEC228" w14:textId="67933A5A" w:rsidR="00D545CC" w:rsidRPr="006C69F6" w:rsidRDefault="00D545CC" w:rsidP="00DC2B8B">
            <w:pPr>
              <w:pStyle w:val="PaperTitle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 w:rsidRPr="006C69F6"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>Fecha de apertura de convocatoria</w:t>
            </w:r>
          </w:p>
        </w:tc>
        <w:tc>
          <w:tcPr>
            <w:tcW w:w="4186" w:type="dxa"/>
            <w:vAlign w:val="center"/>
          </w:tcPr>
          <w:p w14:paraId="4B2B6ADF" w14:textId="53E1FBCF" w:rsidR="00D545CC" w:rsidRPr="006C69F6" w:rsidRDefault="00A36F8C" w:rsidP="00BA62C3">
            <w:pPr>
              <w:pStyle w:val="PaperTitl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>Abril 2026</w:t>
            </w:r>
          </w:p>
        </w:tc>
      </w:tr>
      <w:tr w:rsidR="00D545CC" w14:paraId="47A9E0EC" w14:textId="77777777" w:rsidTr="00EC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vAlign w:val="center"/>
          </w:tcPr>
          <w:p w14:paraId="027A9EB7" w14:textId="18628F2D" w:rsidR="00D545CC" w:rsidRPr="006C69F6" w:rsidRDefault="00FB1326" w:rsidP="00DC2B8B">
            <w:pPr>
              <w:pStyle w:val="PaperTitle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 w:rsidRPr="006C69F6"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>Fecha límite de presentación de resúmenes</w:t>
            </w:r>
          </w:p>
        </w:tc>
        <w:tc>
          <w:tcPr>
            <w:tcW w:w="4186" w:type="dxa"/>
            <w:vAlign w:val="center"/>
          </w:tcPr>
          <w:p w14:paraId="352781C3" w14:textId="298676C4" w:rsidR="0072730F" w:rsidRPr="0095651C" w:rsidRDefault="00571C80" w:rsidP="0072730F">
            <w:pPr>
              <w:pStyle w:val="PaperTitl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16/05</w:t>
            </w:r>
            <w:r w:rsidR="00103C02" w:rsidRPr="0095651C"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/2026</w:t>
            </w:r>
          </w:p>
        </w:tc>
      </w:tr>
      <w:tr w:rsidR="008413A2" w14:paraId="2F64BD52" w14:textId="77777777" w:rsidTr="00EC265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vAlign w:val="center"/>
          </w:tcPr>
          <w:p w14:paraId="2B72C370" w14:textId="08EA1A6C" w:rsidR="008413A2" w:rsidRPr="006C69F6" w:rsidRDefault="008413A2" w:rsidP="008413A2">
            <w:pPr>
              <w:pStyle w:val="PaperTitle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>Prórroga de presentación de resúmenes</w:t>
            </w:r>
          </w:p>
        </w:tc>
        <w:tc>
          <w:tcPr>
            <w:tcW w:w="4186" w:type="dxa"/>
            <w:vAlign w:val="center"/>
          </w:tcPr>
          <w:p w14:paraId="6CC07C12" w14:textId="180445A7" w:rsidR="008413A2" w:rsidRDefault="008413A2" w:rsidP="008413A2">
            <w:pPr>
              <w:pStyle w:val="PaperTitl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30/05/2026</w:t>
            </w:r>
          </w:p>
        </w:tc>
      </w:tr>
      <w:tr w:rsidR="008413A2" w14:paraId="64B72655" w14:textId="77777777" w:rsidTr="00EC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vAlign w:val="center"/>
          </w:tcPr>
          <w:p w14:paraId="0E4805F3" w14:textId="155FB79D" w:rsidR="008413A2" w:rsidRPr="006C69F6" w:rsidRDefault="008413A2" w:rsidP="008413A2">
            <w:pPr>
              <w:pStyle w:val="PaperTitle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 w:rsidRPr="006C69F6"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>Notificación a los autores</w:t>
            </w:r>
          </w:p>
        </w:tc>
        <w:tc>
          <w:tcPr>
            <w:tcW w:w="4186" w:type="dxa"/>
            <w:vAlign w:val="center"/>
          </w:tcPr>
          <w:p w14:paraId="7C18F68B" w14:textId="6A1F6C16" w:rsidR="008413A2" w:rsidRPr="006C69F6" w:rsidRDefault="008413A2" w:rsidP="008413A2">
            <w:pPr>
              <w:pStyle w:val="PaperTitl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13/07/2026</w:t>
            </w:r>
          </w:p>
        </w:tc>
      </w:tr>
      <w:tr w:rsidR="008413A2" w14:paraId="222F1D76" w14:textId="77777777" w:rsidTr="00EC265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vAlign w:val="center"/>
          </w:tcPr>
          <w:p w14:paraId="190DF850" w14:textId="4114C856" w:rsidR="008413A2" w:rsidRPr="006C69F6" w:rsidRDefault="008413A2" w:rsidP="008413A2">
            <w:pPr>
              <w:pStyle w:val="PaperTitle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s-AR"/>
              </w:rPr>
              <w:t xml:space="preserve">Recepción de trabajos a presentar </w:t>
            </w:r>
          </w:p>
        </w:tc>
        <w:tc>
          <w:tcPr>
            <w:tcW w:w="4186" w:type="dxa"/>
            <w:vAlign w:val="center"/>
          </w:tcPr>
          <w:p w14:paraId="47FBCE88" w14:textId="70B54286" w:rsidR="008413A2" w:rsidRPr="006C69F6" w:rsidRDefault="008413A2" w:rsidP="008413A2">
            <w:pPr>
              <w:pStyle w:val="PaperTitl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</w:pP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31</w:t>
            </w:r>
            <w:r w:rsidRPr="006C69F6"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/0</w:t>
            </w: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7</w:t>
            </w:r>
            <w:r w:rsidRPr="006C69F6"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/202</w:t>
            </w:r>
            <w:r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es-AR"/>
              </w:rPr>
              <w:t>6</w:t>
            </w:r>
          </w:p>
        </w:tc>
      </w:tr>
    </w:tbl>
    <w:p w14:paraId="6675A3D8" w14:textId="28A71A19" w:rsidR="00FB1326" w:rsidRDefault="00FB1326" w:rsidP="00FB1326">
      <w:pPr>
        <w:pStyle w:val="Default"/>
        <w:ind w:left="720"/>
        <w:rPr>
          <w:b/>
          <w:bCs/>
          <w:i w:val="0"/>
          <w:sz w:val="23"/>
          <w:szCs w:val="23"/>
          <w:lang w:val="es-AR"/>
        </w:rPr>
      </w:pPr>
    </w:p>
    <w:p w14:paraId="2DA1089A" w14:textId="77777777" w:rsidR="00DC2B8B" w:rsidRDefault="00DC2B8B" w:rsidP="00FB1326">
      <w:pPr>
        <w:pStyle w:val="Default"/>
        <w:ind w:left="720"/>
        <w:rPr>
          <w:b/>
          <w:bCs/>
          <w:i w:val="0"/>
          <w:sz w:val="23"/>
          <w:szCs w:val="23"/>
          <w:lang w:val="es-AR"/>
        </w:rPr>
      </w:pPr>
    </w:p>
    <w:p w14:paraId="74F9A65A" w14:textId="07F8078C" w:rsidR="00DC2B8B" w:rsidRDefault="0026097F" w:rsidP="00FB1326">
      <w:pPr>
        <w:pStyle w:val="Default"/>
        <w:numPr>
          <w:ilvl w:val="0"/>
          <w:numId w:val="1"/>
        </w:numPr>
        <w:rPr>
          <w:b/>
          <w:bCs/>
          <w:i w:val="0"/>
          <w:sz w:val="23"/>
          <w:szCs w:val="23"/>
          <w:lang w:val="es-AR"/>
        </w:rPr>
      </w:pPr>
      <w:r>
        <w:rPr>
          <w:b/>
          <w:bCs/>
          <w:i w:val="0"/>
          <w:sz w:val="23"/>
          <w:szCs w:val="23"/>
          <w:lang w:val="es-AR"/>
        </w:rPr>
        <w:t xml:space="preserve">Guías para </w:t>
      </w:r>
      <w:r w:rsidR="00BA62C3">
        <w:rPr>
          <w:b/>
          <w:bCs/>
          <w:i w:val="0"/>
          <w:sz w:val="23"/>
          <w:szCs w:val="23"/>
          <w:lang w:val="es-AR"/>
        </w:rPr>
        <w:t>preparar</w:t>
      </w:r>
      <w:r w:rsidR="00FB1326">
        <w:rPr>
          <w:b/>
          <w:bCs/>
          <w:i w:val="0"/>
          <w:sz w:val="23"/>
          <w:szCs w:val="23"/>
          <w:lang w:val="es-AR"/>
        </w:rPr>
        <w:t xml:space="preserve"> </w:t>
      </w:r>
      <w:r>
        <w:rPr>
          <w:b/>
          <w:bCs/>
          <w:i w:val="0"/>
          <w:sz w:val="23"/>
          <w:szCs w:val="23"/>
          <w:lang w:val="es-AR"/>
        </w:rPr>
        <w:t>un</w:t>
      </w:r>
      <w:r w:rsidR="00FB1326">
        <w:rPr>
          <w:b/>
          <w:bCs/>
          <w:i w:val="0"/>
          <w:sz w:val="23"/>
          <w:szCs w:val="23"/>
          <w:lang w:val="es-AR"/>
        </w:rPr>
        <w:t xml:space="preserve"> resumen</w:t>
      </w:r>
    </w:p>
    <w:p w14:paraId="605DD29D" w14:textId="77777777" w:rsidR="00DC2B8B" w:rsidRDefault="00DC2B8B" w:rsidP="00DC2B8B">
      <w:pPr>
        <w:pStyle w:val="Default"/>
        <w:rPr>
          <w:b/>
          <w:bCs/>
          <w:i w:val="0"/>
          <w:sz w:val="23"/>
          <w:szCs w:val="23"/>
          <w:lang w:val="es-AR"/>
        </w:rPr>
      </w:pPr>
    </w:p>
    <w:p w14:paraId="1108D332" w14:textId="286FB41F" w:rsidR="00DC2B8B" w:rsidRPr="00DC2B8B" w:rsidRDefault="00DC2B8B" w:rsidP="005623B9">
      <w:pPr>
        <w:pStyle w:val="Default"/>
        <w:jc w:val="both"/>
        <w:rPr>
          <w:b/>
          <w:bCs/>
          <w:i w:val="0"/>
          <w:sz w:val="23"/>
          <w:szCs w:val="23"/>
          <w:lang w:val="es-AR"/>
        </w:rPr>
      </w:pPr>
      <w:r w:rsidRPr="00DC2B8B">
        <w:rPr>
          <w:b/>
          <w:bCs/>
          <w:i w:val="0"/>
          <w:sz w:val="23"/>
          <w:szCs w:val="23"/>
          <w:lang w:val="es-AR"/>
        </w:rPr>
        <w:t>AUTORES</w:t>
      </w:r>
    </w:p>
    <w:p w14:paraId="22480E80" w14:textId="48460D32" w:rsidR="00DC2B8B" w:rsidRDefault="00DC2B8B" w:rsidP="005623B9">
      <w:pPr>
        <w:pStyle w:val="Default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 xml:space="preserve">El resumen debe ser escrito y presentado por uno de los autores. Todos los autores deben estar en conocimiento del material enviado. </w:t>
      </w:r>
      <w:r w:rsidR="000C6C78">
        <w:rPr>
          <w:i w:val="0"/>
          <w:sz w:val="23"/>
          <w:szCs w:val="23"/>
          <w:lang w:val="es-AR"/>
        </w:rPr>
        <w:t xml:space="preserve">El material enviado de cada trabajo es responsabilidad del autor responsable. </w:t>
      </w:r>
      <w:r>
        <w:rPr>
          <w:i w:val="0"/>
          <w:sz w:val="23"/>
          <w:szCs w:val="23"/>
          <w:lang w:val="es-AR"/>
        </w:rPr>
        <w:t xml:space="preserve">Se deberá indicar la dirección electrónica del autor </w:t>
      </w:r>
      <w:r w:rsidR="000C6C78">
        <w:rPr>
          <w:i w:val="0"/>
          <w:sz w:val="23"/>
          <w:szCs w:val="23"/>
          <w:lang w:val="es-AR"/>
        </w:rPr>
        <w:t xml:space="preserve">responsable </w:t>
      </w:r>
      <w:r>
        <w:rPr>
          <w:i w:val="0"/>
          <w:sz w:val="23"/>
          <w:szCs w:val="23"/>
          <w:lang w:val="es-AR"/>
        </w:rPr>
        <w:t>o de aquel a quien deba dirigirse la correspondencia.</w:t>
      </w:r>
      <w:r w:rsidR="000C6C78">
        <w:rPr>
          <w:i w:val="0"/>
          <w:sz w:val="23"/>
          <w:szCs w:val="23"/>
          <w:lang w:val="es-AR"/>
        </w:rPr>
        <w:t xml:space="preserve"> </w:t>
      </w:r>
      <w:r w:rsidR="000C6C78" w:rsidRPr="000C6C78">
        <w:rPr>
          <w:i w:val="0"/>
          <w:sz w:val="23"/>
          <w:szCs w:val="23"/>
          <w:lang w:val="es-AR"/>
        </w:rPr>
        <w:t>El Comité Científico no se responsabiliza por la carga incorrecta de estos datos y las consecuencias posteriores que pudieran producirse en la comunicación.</w:t>
      </w:r>
    </w:p>
    <w:p w14:paraId="24E6E5D1" w14:textId="77777777" w:rsidR="00DC2B8B" w:rsidRDefault="00DC2B8B" w:rsidP="005623B9">
      <w:pPr>
        <w:pStyle w:val="Default"/>
        <w:jc w:val="both"/>
        <w:rPr>
          <w:i w:val="0"/>
          <w:sz w:val="23"/>
          <w:szCs w:val="23"/>
          <w:lang w:val="es-AR"/>
        </w:rPr>
      </w:pPr>
    </w:p>
    <w:p w14:paraId="6C30B165" w14:textId="7E190E57" w:rsidR="00DC2B8B" w:rsidRPr="00DC2B8B" w:rsidRDefault="00DC2B8B" w:rsidP="005623B9">
      <w:pPr>
        <w:pStyle w:val="Default"/>
        <w:jc w:val="both"/>
        <w:rPr>
          <w:i w:val="0"/>
          <w:sz w:val="23"/>
          <w:szCs w:val="23"/>
          <w:lang w:val="es-AR"/>
        </w:rPr>
      </w:pPr>
      <w:r w:rsidRPr="00DC2B8B">
        <w:rPr>
          <w:b/>
          <w:bCs/>
          <w:i w:val="0"/>
          <w:sz w:val="23"/>
          <w:szCs w:val="23"/>
          <w:lang w:val="es-AR"/>
        </w:rPr>
        <w:t>REDACCIÓN</w:t>
      </w:r>
    </w:p>
    <w:p w14:paraId="63DD3712" w14:textId="7B1009D2" w:rsidR="0026097F" w:rsidRDefault="00FB1326" w:rsidP="005623B9">
      <w:pPr>
        <w:pStyle w:val="Default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lastRenderedPageBreak/>
        <w:t>Los resúmenes deben ser redactados siguiendo estrictamente el modelo que se puede descargar desde la página del Congreso</w:t>
      </w:r>
      <w:r w:rsidR="000C6C78">
        <w:rPr>
          <w:i w:val="0"/>
          <w:sz w:val="23"/>
          <w:szCs w:val="23"/>
          <w:lang w:val="es-AR"/>
        </w:rPr>
        <w:t xml:space="preserve"> </w:t>
      </w:r>
      <w:hyperlink r:id="rId8" w:history="1">
        <w:r w:rsidR="000F71DF" w:rsidRPr="007B6D7C">
          <w:rPr>
            <w:rStyle w:val="Hipervnculo"/>
            <w:i w:val="0"/>
            <w:sz w:val="23"/>
            <w:szCs w:val="23"/>
            <w:lang w:val="es-AR"/>
          </w:rPr>
          <w:t>www.congresosafim.com.ar</w:t>
        </w:r>
        <w:r w:rsidR="000F71DF" w:rsidRPr="007B6D7C">
          <w:rPr>
            <w:rStyle w:val="Hipervnculo"/>
            <w:i w:val="0"/>
            <w:iCs/>
          </w:rPr>
          <w:t>/</w:t>
        </w:r>
        <w:proofErr w:type="spellStart"/>
        <w:r w:rsidR="000F71DF" w:rsidRPr="007B6D7C">
          <w:rPr>
            <w:rStyle w:val="Hipervnculo"/>
            <w:i w:val="0"/>
            <w:iCs/>
          </w:rPr>
          <w:t>trabajos</w:t>
        </w:r>
        <w:proofErr w:type="spellEnd"/>
      </w:hyperlink>
      <w:r w:rsidR="0026097F">
        <w:rPr>
          <w:i w:val="0"/>
          <w:sz w:val="23"/>
          <w:szCs w:val="23"/>
          <w:lang w:val="es-AR"/>
        </w:rPr>
        <w:t xml:space="preserve">. </w:t>
      </w:r>
      <w:r w:rsidR="00BA62C3" w:rsidRPr="00BA62C3">
        <w:rPr>
          <w:i w:val="0"/>
          <w:sz w:val="23"/>
          <w:szCs w:val="23"/>
          <w:lang w:val="es-AR"/>
        </w:rPr>
        <w:t xml:space="preserve">Esta planilla </w:t>
      </w:r>
      <w:r w:rsidR="00BA62C3">
        <w:rPr>
          <w:i w:val="0"/>
          <w:sz w:val="23"/>
          <w:szCs w:val="23"/>
          <w:lang w:val="es-AR"/>
        </w:rPr>
        <w:t>deberá</w:t>
      </w:r>
      <w:r w:rsidR="00BA62C3" w:rsidRPr="00BA62C3">
        <w:rPr>
          <w:i w:val="0"/>
          <w:sz w:val="23"/>
          <w:szCs w:val="23"/>
          <w:lang w:val="es-AR"/>
        </w:rPr>
        <w:t xml:space="preserve"> ser utilizada sin modificaciones de formato, tamaño y tipo de letra</w:t>
      </w:r>
      <w:r w:rsidR="00BA62C3">
        <w:rPr>
          <w:i w:val="0"/>
          <w:sz w:val="23"/>
          <w:szCs w:val="23"/>
          <w:lang w:val="es-AR"/>
        </w:rPr>
        <w:t>. El resumen d</w:t>
      </w:r>
      <w:r w:rsidR="00DC2B8B">
        <w:rPr>
          <w:i w:val="0"/>
          <w:sz w:val="23"/>
          <w:szCs w:val="23"/>
          <w:lang w:val="es-AR"/>
        </w:rPr>
        <w:t xml:space="preserve">eberá contener </w:t>
      </w:r>
      <w:r w:rsidR="008809A1">
        <w:rPr>
          <w:i w:val="0"/>
          <w:sz w:val="23"/>
          <w:szCs w:val="23"/>
          <w:lang w:val="es-AR"/>
        </w:rPr>
        <w:t xml:space="preserve">hasta </w:t>
      </w:r>
      <w:r w:rsidR="00B77DB0">
        <w:rPr>
          <w:i w:val="0"/>
          <w:sz w:val="23"/>
          <w:szCs w:val="23"/>
          <w:lang w:val="es-AR"/>
        </w:rPr>
        <w:t>2 páginas máximo</w:t>
      </w:r>
      <w:r w:rsidR="00DC2B8B">
        <w:rPr>
          <w:i w:val="0"/>
          <w:sz w:val="23"/>
          <w:szCs w:val="23"/>
          <w:lang w:val="es-AR"/>
        </w:rPr>
        <w:t>.</w:t>
      </w:r>
    </w:p>
    <w:p w14:paraId="44D8CCA8" w14:textId="77777777" w:rsidR="00DC2B8B" w:rsidRDefault="00DC2B8B" w:rsidP="000C6C78">
      <w:pPr>
        <w:pStyle w:val="Default"/>
        <w:jc w:val="both"/>
        <w:rPr>
          <w:i w:val="0"/>
          <w:sz w:val="23"/>
          <w:szCs w:val="23"/>
          <w:lang w:val="es-AR"/>
        </w:rPr>
      </w:pPr>
    </w:p>
    <w:p w14:paraId="072408BE" w14:textId="416117BF" w:rsidR="0026097F" w:rsidRDefault="0026097F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 xml:space="preserve">Debe informar el título del trabajo presentado, sus autores y afiliaciones y un autor de contacto. </w:t>
      </w:r>
    </w:p>
    <w:p w14:paraId="70403974" w14:textId="77777777" w:rsidR="00DC2B8B" w:rsidRDefault="00DC2B8B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</w:p>
    <w:p w14:paraId="3A0DA215" w14:textId="79580C95" w:rsidR="0026097F" w:rsidRPr="0026097F" w:rsidRDefault="0026097F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>En el resumen, se deberá explicar de forma concisa y precisa el trabajo, y deberá contener</w:t>
      </w:r>
      <w:r w:rsidRPr="0026097F">
        <w:rPr>
          <w:i w:val="0"/>
          <w:sz w:val="23"/>
          <w:szCs w:val="23"/>
          <w:lang w:val="es-AR"/>
        </w:rPr>
        <w:t xml:space="preserve"> varias partes descritas a continuación</w:t>
      </w:r>
      <w:r>
        <w:rPr>
          <w:i w:val="0"/>
          <w:sz w:val="23"/>
          <w:szCs w:val="23"/>
          <w:lang w:val="es-AR"/>
        </w:rPr>
        <w:t>:</w:t>
      </w:r>
    </w:p>
    <w:p w14:paraId="2179D5C1" w14:textId="77777777" w:rsidR="001221D4" w:rsidRDefault="001221D4" w:rsidP="001221D4">
      <w:pPr>
        <w:pStyle w:val="Default"/>
        <w:numPr>
          <w:ilvl w:val="0"/>
          <w:numId w:val="4"/>
        </w:numPr>
        <w:jc w:val="both"/>
        <w:rPr>
          <w:i w:val="0"/>
          <w:sz w:val="23"/>
          <w:szCs w:val="23"/>
          <w:lang w:val="es-AR"/>
        </w:rPr>
      </w:pPr>
      <w:r w:rsidRPr="0026097F">
        <w:rPr>
          <w:i w:val="0"/>
          <w:sz w:val="23"/>
          <w:szCs w:val="23"/>
          <w:lang w:val="es-AR"/>
        </w:rPr>
        <w:t xml:space="preserve">Introducción y objetivos: </w:t>
      </w:r>
      <w:r>
        <w:rPr>
          <w:i w:val="0"/>
          <w:sz w:val="23"/>
          <w:szCs w:val="23"/>
          <w:lang w:val="es-AR"/>
        </w:rPr>
        <w:t>En esta parte, se a</w:t>
      </w:r>
      <w:r w:rsidRPr="0026097F">
        <w:rPr>
          <w:i w:val="0"/>
          <w:sz w:val="23"/>
          <w:szCs w:val="23"/>
          <w:lang w:val="es-AR"/>
        </w:rPr>
        <w:t xml:space="preserve">nuncia el tema a estudiar con un resumen de lo que es conocido y el problema o vacancia encontrada. </w:t>
      </w:r>
      <w:r>
        <w:rPr>
          <w:i w:val="0"/>
          <w:sz w:val="23"/>
          <w:szCs w:val="23"/>
          <w:lang w:val="es-AR"/>
        </w:rPr>
        <w:t>Se d</w:t>
      </w:r>
      <w:r w:rsidRPr="0026097F">
        <w:rPr>
          <w:i w:val="0"/>
          <w:sz w:val="23"/>
          <w:szCs w:val="23"/>
          <w:lang w:val="es-AR"/>
        </w:rPr>
        <w:t xml:space="preserve">eberá explicar las metas para el problema o situación que intenta resolver. </w:t>
      </w:r>
    </w:p>
    <w:p w14:paraId="5A0A065B" w14:textId="77777777" w:rsidR="001221D4" w:rsidRDefault="001221D4" w:rsidP="001221D4">
      <w:pPr>
        <w:pStyle w:val="Default"/>
        <w:numPr>
          <w:ilvl w:val="0"/>
          <w:numId w:val="4"/>
        </w:numPr>
        <w:jc w:val="both"/>
        <w:rPr>
          <w:i w:val="0"/>
          <w:sz w:val="23"/>
          <w:szCs w:val="23"/>
          <w:lang w:val="es-AR"/>
        </w:rPr>
      </w:pPr>
      <w:r w:rsidRPr="00BA62C3">
        <w:rPr>
          <w:i w:val="0"/>
          <w:sz w:val="23"/>
          <w:szCs w:val="23"/>
          <w:lang w:val="es-AR"/>
        </w:rPr>
        <w:t>Materiales y métodos: Ahí se deberá detallar los materiales y la metodología que se utilizaron para llevar a cabo los objetivos.</w:t>
      </w:r>
    </w:p>
    <w:p w14:paraId="4DA2C892" w14:textId="77777777" w:rsidR="001221D4" w:rsidRDefault="001221D4" w:rsidP="001221D4">
      <w:pPr>
        <w:pStyle w:val="Default"/>
        <w:numPr>
          <w:ilvl w:val="0"/>
          <w:numId w:val="4"/>
        </w:numPr>
        <w:jc w:val="both"/>
        <w:rPr>
          <w:i w:val="0"/>
          <w:sz w:val="23"/>
          <w:szCs w:val="23"/>
          <w:lang w:val="es-AR"/>
        </w:rPr>
      </w:pPr>
      <w:r w:rsidRPr="00BA62C3">
        <w:rPr>
          <w:i w:val="0"/>
          <w:sz w:val="23"/>
          <w:szCs w:val="23"/>
          <w:lang w:val="es-AR"/>
        </w:rPr>
        <w:t xml:space="preserve">Resultados y </w:t>
      </w:r>
      <w:r>
        <w:rPr>
          <w:i w:val="0"/>
          <w:sz w:val="23"/>
          <w:szCs w:val="23"/>
          <w:lang w:val="es-AR"/>
        </w:rPr>
        <w:t>Discusión</w:t>
      </w:r>
      <w:r w:rsidRPr="00BA62C3">
        <w:rPr>
          <w:i w:val="0"/>
          <w:sz w:val="23"/>
          <w:szCs w:val="23"/>
          <w:lang w:val="es-AR"/>
        </w:rPr>
        <w:t xml:space="preserve">: </w:t>
      </w:r>
      <w:r w:rsidRPr="00FE473B">
        <w:rPr>
          <w:i w:val="0"/>
          <w:sz w:val="23"/>
          <w:szCs w:val="23"/>
          <w:lang w:val="es-AR"/>
        </w:rPr>
        <w:t>En esta sección se deberá realizar una descripción de los resultados obtenidos, incluyendo discusiones y análisis</w:t>
      </w:r>
      <w:r w:rsidRPr="00BA62C3">
        <w:rPr>
          <w:i w:val="0"/>
          <w:sz w:val="23"/>
          <w:szCs w:val="23"/>
          <w:lang w:val="es-AR"/>
        </w:rPr>
        <w:t>.</w:t>
      </w:r>
    </w:p>
    <w:p w14:paraId="78F55803" w14:textId="77777777" w:rsidR="001221D4" w:rsidRPr="00BA62C3" w:rsidRDefault="001221D4" w:rsidP="001221D4">
      <w:pPr>
        <w:pStyle w:val="Default"/>
        <w:numPr>
          <w:ilvl w:val="0"/>
          <w:numId w:val="4"/>
        </w:numPr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>Conclusiones: Finalmente s</w:t>
      </w:r>
      <w:r w:rsidRPr="00FE473B">
        <w:rPr>
          <w:i w:val="0"/>
          <w:sz w:val="23"/>
          <w:szCs w:val="23"/>
          <w:lang w:val="es-AR"/>
        </w:rPr>
        <w:t xml:space="preserve">e detallarán conclusiones desprendidas del trabajo presentado, tal como la importancia </w:t>
      </w:r>
      <w:proofErr w:type="gramStart"/>
      <w:r w:rsidRPr="00FE473B">
        <w:rPr>
          <w:i w:val="0"/>
          <w:sz w:val="23"/>
          <w:szCs w:val="23"/>
          <w:lang w:val="es-AR"/>
        </w:rPr>
        <w:t>del mismo</w:t>
      </w:r>
      <w:proofErr w:type="gramEnd"/>
      <w:r w:rsidRPr="00FE473B">
        <w:rPr>
          <w:i w:val="0"/>
          <w:sz w:val="23"/>
          <w:szCs w:val="23"/>
          <w:lang w:val="es-AR"/>
        </w:rPr>
        <w:t>, aplicaciones sugeridas y posibles extensiones. La misma dependerá de los resultados, de su análisis, del marco teórico y de los objetivos.</w:t>
      </w:r>
    </w:p>
    <w:p w14:paraId="0987EFDC" w14:textId="77777777" w:rsidR="00DC2B8B" w:rsidRDefault="00DC2B8B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</w:p>
    <w:p w14:paraId="0D17F653" w14:textId="5C61A21B" w:rsidR="0026097F" w:rsidRPr="0026097F" w:rsidRDefault="0026097F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 xml:space="preserve">Por último, se deberá proponer </w:t>
      </w:r>
      <w:r w:rsidR="00C92331">
        <w:rPr>
          <w:i w:val="0"/>
          <w:sz w:val="23"/>
          <w:szCs w:val="23"/>
          <w:lang w:val="es-AR"/>
        </w:rPr>
        <w:t xml:space="preserve">hasta 3 palabras o frases claves </w:t>
      </w:r>
      <w:r>
        <w:rPr>
          <w:i w:val="0"/>
          <w:sz w:val="23"/>
          <w:szCs w:val="23"/>
          <w:lang w:val="es-AR"/>
        </w:rPr>
        <w:t>que ayuden el lector a encontrar el trabajo.</w:t>
      </w:r>
    </w:p>
    <w:p w14:paraId="7F8FC5E6" w14:textId="3D627986" w:rsidR="0026097F" w:rsidRDefault="0026097F" w:rsidP="005623B9">
      <w:pPr>
        <w:pStyle w:val="Default"/>
        <w:ind w:left="284"/>
        <w:rPr>
          <w:b/>
          <w:bCs/>
          <w:i w:val="0"/>
          <w:sz w:val="23"/>
          <w:szCs w:val="23"/>
          <w:lang w:val="es-AR"/>
        </w:rPr>
      </w:pPr>
    </w:p>
    <w:p w14:paraId="05DCD117" w14:textId="77777777" w:rsidR="00AF4A2E" w:rsidRPr="00FB1326" w:rsidRDefault="00AF4A2E" w:rsidP="005623B9">
      <w:pPr>
        <w:pStyle w:val="Default"/>
        <w:ind w:left="284"/>
        <w:rPr>
          <w:b/>
          <w:bCs/>
          <w:i w:val="0"/>
          <w:sz w:val="23"/>
          <w:szCs w:val="23"/>
          <w:lang w:val="es-AR"/>
        </w:rPr>
      </w:pPr>
    </w:p>
    <w:p w14:paraId="0CBF976F" w14:textId="0B28F598" w:rsidR="00AF4A2E" w:rsidRDefault="00AF4A2E" w:rsidP="00AF4A2E">
      <w:pPr>
        <w:pStyle w:val="Default"/>
        <w:numPr>
          <w:ilvl w:val="0"/>
          <w:numId w:val="1"/>
        </w:numPr>
        <w:rPr>
          <w:b/>
          <w:bCs/>
          <w:i w:val="0"/>
          <w:sz w:val="23"/>
          <w:szCs w:val="23"/>
          <w:lang w:val="es-AR"/>
        </w:rPr>
      </w:pPr>
      <w:r>
        <w:rPr>
          <w:b/>
          <w:bCs/>
          <w:i w:val="0"/>
          <w:sz w:val="23"/>
          <w:szCs w:val="23"/>
          <w:lang w:val="es-AR"/>
        </w:rPr>
        <w:t>Envío de resúmenes y notificaciones</w:t>
      </w:r>
    </w:p>
    <w:p w14:paraId="7F05634E" w14:textId="77777777" w:rsidR="00AF4A2E" w:rsidRDefault="00AF4A2E" w:rsidP="005623B9">
      <w:pPr>
        <w:pStyle w:val="Default"/>
        <w:ind w:left="284"/>
        <w:rPr>
          <w:b/>
          <w:bCs/>
          <w:i w:val="0"/>
          <w:sz w:val="23"/>
          <w:szCs w:val="23"/>
          <w:lang w:val="es-AR"/>
        </w:rPr>
      </w:pPr>
    </w:p>
    <w:p w14:paraId="2193F5E9" w14:textId="5C082FBA" w:rsidR="000C6C78" w:rsidRDefault="00DC2B8B" w:rsidP="005623B9">
      <w:pPr>
        <w:pStyle w:val="Default"/>
        <w:ind w:left="284"/>
        <w:jc w:val="both"/>
        <w:rPr>
          <w:i w:val="0"/>
          <w:color w:val="auto"/>
          <w:sz w:val="23"/>
          <w:szCs w:val="23"/>
          <w:lang w:val="es-AR"/>
        </w:rPr>
      </w:pPr>
      <w:r>
        <w:rPr>
          <w:i w:val="0"/>
          <w:sz w:val="23"/>
          <w:szCs w:val="23"/>
          <w:lang w:val="es-AR"/>
        </w:rPr>
        <w:t xml:space="preserve">El resumen deberá ser cargado en la página del Congreso por </w:t>
      </w:r>
      <w:r w:rsidR="000C6C78">
        <w:rPr>
          <w:i w:val="0"/>
          <w:sz w:val="23"/>
          <w:szCs w:val="23"/>
          <w:lang w:val="es-AR"/>
        </w:rPr>
        <w:t>el</w:t>
      </w:r>
      <w:r>
        <w:rPr>
          <w:i w:val="0"/>
          <w:sz w:val="23"/>
          <w:szCs w:val="23"/>
          <w:lang w:val="es-AR"/>
        </w:rPr>
        <w:t xml:space="preserve"> autor responsable</w:t>
      </w:r>
      <w:r w:rsidR="000C6C78">
        <w:rPr>
          <w:i w:val="0"/>
          <w:sz w:val="23"/>
          <w:szCs w:val="23"/>
          <w:lang w:val="es-AR"/>
        </w:rPr>
        <w:t xml:space="preserve">. </w:t>
      </w:r>
      <w:r w:rsidR="000C6C78" w:rsidRPr="000C6C78">
        <w:rPr>
          <w:i w:val="0"/>
          <w:sz w:val="23"/>
          <w:szCs w:val="23"/>
          <w:lang w:val="es-AR"/>
        </w:rPr>
        <w:t>No se admitirán resúmenes cargados por otro medio que no sea digital a través de la página web:</w:t>
      </w:r>
      <w:r w:rsidR="000B5C30">
        <w:rPr>
          <w:i w:val="0"/>
          <w:sz w:val="23"/>
          <w:szCs w:val="23"/>
          <w:lang w:val="es-AR"/>
        </w:rPr>
        <w:t xml:space="preserve"> </w:t>
      </w:r>
      <w:r w:rsidR="000B5C30" w:rsidRPr="000B5C30">
        <w:rPr>
          <w:i w:val="0"/>
          <w:sz w:val="23"/>
          <w:szCs w:val="23"/>
          <w:lang w:val="es-AR"/>
        </w:rPr>
        <w:t xml:space="preserve"> </w:t>
      </w:r>
      <w:hyperlink r:id="rId9" w:history="1">
        <w:r w:rsidR="000F71DF" w:rsidRPr="007B6D7C">
          <w:rPr>
            <w:rStyle w:val="Hipervnculo"/>
            <w:i w:val="0"/>
            <w:sz w:val="23"/>
            <w:szCs w:val="23"/>
            <w:lang w:val="es-AR"/>
          </w:rPr>
          <w:t>www.congresosafim.com.ar</w:t>
        </w:r>
        <w:r w:rsidR="000F71DF" w:rsidRPr="007B6D7C">
          <w:rPr>
            <w:rStyle w:val="Hipervnculo"/>
            <w:i w:val="0"/>
            <w:iCs/>
          </w:rPr>
          <w:t>/</w:t>
        </w:r>
        <w:proofErr w:type="spellStart"/>
        <w:r w:rsidR="000F71DF" w:rsidRPr="007B6D7C">
          <w:rPr>
            <w:rStyle w:val="Hipervnculo"/>
            <w:i w:val="0"/>
            <w:iCs/>
          </w:rPr>
          <w:t>trabajos</w:t>
        </w:r>
        <w:proofErr w:type="spellEnd"/>
      </w:hyperlink>
      <w:r w:rsidR="00BA62C3" w:rsidRPr="00BA62C3">
        <w:rPr>
          <w:i w:val="0"/>
          <w:color w:val="auto"/>
          <w:sz w:val="23"/>
          <w:szCs w:val="23"/>
          <w:lang w:val="es-AR"/>
        </w:rPr>
        <w:t>.</w:t>
      </w:r>
      <w:r w:rsidR="00BA62C3">
        <w:rPr>
          <w:i w:val="0"/>
          <w:color w:val="auto"/>
          <w:sz w:val="23"/>
          <w:szCs w:val="23"/>
          <w:lang w:val="es-AR"/>
        </w:rPr>
        <w:t xml:space="preserve"> El envío de un trabajo implica la aceptación del presente reglamento.</w:t>
      </w:r>
    </w:p>
    <w:p w14:paraId="18AC6173" w14:textId="28232AD5" w:rsidR="00BA62C3" w:rsidRDefault="00BA62C3" w:rsidP="005623B9">
      <w:pPr>
        <w:pStyle w:val="Default"/>
        <w:ind w:left="284"/>
        <w:jc w:val="both"/>
        <w:rPr>
          <w:i w:val="0"/>
          <w:color w:val="auto"/>
          <w:sz w:val="23"/>
          <w:szCs w:val="23"/>
          <w:lang w:val="es-AR"/>
        </w:rPr>
      </w:pPr>
    </w:p>
    <w:p w14:paraId="682EEDBD" w14:textId="41C23865" w:rsidR="00BA62C3" w:rsidRPr="00BA62C3" w:rsidRDefault="00BA62C3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  <w:r>
        <w:rPr>
          <w:i w:val="0"/>
          <w:color w:val="auto"/>
          <w:sz w:val="23"/>
          <w:szCs w:val="23"/>
          <w:lang w:val="es-AR"/>
        </w:rPr>
        <w:t xml:space="preserve">Los resúmenes </w:t>
      </w:r>
      <w:r w:rsidRPr="00BA62C3">
        <w:rPr>
          <w:i w:val="0"/>
          <w:color w:val="auto"/>
          <w:sz w:val="23"/>
          <w:szCs w:val="23"/>
          <w:lang w:val="es-AR"/>
        </w:rPr>
        <w:t>no pueden modificarse luego de la fecha límite. No se permitirán cambios en las listas de autores luego de la presentación.</w:t>
      </w:r>
    </w:p>
    <w:p w14:paraId="76C5888A" w14:textId="77777777" w:rsidR="000C6C78" w:rsidRDefault="000C6C78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</w:p>
    <w:p w14:paraId="1FCB442E" w14:textId="7FE91DE6" w:rsidR="000C6C78" w:rsidRPr="000C6C78" w:rsidRDefault="000C6C78" w:rsidP="005623B9">
      <w:pPr>
        <w:pStyle w:val="Default"/>
        <w:ind w:left="284"/>
        <w:jc w:val="both"/>
        <w:rPr>
          <w:i w:val="0"/>
          <w:sz w:val="23"/>
          <w:szCs w:val="23"/>
          <w:lang w:val="es-AR"/>
        </w:rPr>
      </w:pPr>
      <w:r w:rsidRPr="000C6C78">
        <w:rPr>
          <w:i w:val="0"/>
          <w:sz w:val="23"/>
          <w:szCs w:val="23"/>
          <w:lang w:val="es-AR"/>
        </w:rPr>
        <w:t xml:space="preserve">Todas las notificaciones se realizarán por correo electrónico a la casilla del </w:t>
      </w:r>
      <w:r>
        <w:rPr>
          <w:i w:val="0"/>
          <w:sz w:val="23"/>
          <w:szCs w:val="23"/>
          <w:lang w:val="es-AR"/>
        </w:rPr>
        <w:t>a</w:t>
      </w:r>
      <w:r w:rsidRPr="000C6C78">
        <w:rPr>
          <w:i w:val="0"/>
          <w:sz w:val="23"/>
          <w:szCs w:val="23"/>
          <w:lang w:val="es-AR"/>
        </w:rPr>
        <w:t xml:space="preserve">utor </w:t>
      </w:r>
      <w:r>
        <w:rPr>
          <w:i w:val="0"/>
          <w:sz w:val="23"/>
          <w:szCs w:val="23"/>
          <w:lang w:val="es-AR"/>
        </w:rPr>
        <w:t>r</w:t>
      </w:r>
      <w:r w:rsidRPr="000C6C78">
        <w:rPr>
          <w:i w:val="0"/>
          <w:sz w:val="23"/>
          <w:szCs w:val="23"/>
          <w:lang w:val="es-AR"/>
        </w:rPr>
        <w:t>esponsable.</w:t>
      </w:r>
      <w:r>
        <w:rPr>
          <w:i w:val="0"/>
          <w:sz w:val="23"/>
          <w:szCs w:val="23"/>
          <w:lang w:val="es-AR"/>
        </w:rPr>
        <w:t xml:space="preserve"> Una vez tomada la decisión, e</w:t>
      </w:r>
      <w:r w:rsidRPr="000C6C78">
        <w:rPr>
          <w:i w:val="0"/>
          <w:sz w:val="23"/>
          <w:szCs w:val="23"/>
          <w:lang w:val="es-AR"/>
        </w:rPr>
        <w:t xml:space="preserve">l Comité Científico le enviará una notificación de </w:t>
      </w:r>
      <w:r>
        <w:rPr>
          <w:i w:val="0"/>
          <w:sz w:val="23"/>
          <w:szCs w:val="23"/>
          <w:lang w:val="es-AR"/>
        </w:rPr>
        <w:t>la</w:t>
      </w:r>
      <w:r w:rsidRPr="000C6C78">
        <w:rPr>
          <w:i w:val="0"/>
          <w:sz w:val="23"/>
          <w:szCs w:val="23"/>
          <w:lang w:val="es-AR"/>
        </w:rPr>
        <w:t xml:space="preserve"> aprobación</w:t>
      </w:r>
      <w:r>
        <w:rPr>
          <w:i w:val="0"/>
          <w:sz w:val="23"/>
          <w:szCs w:val="23"/>
          <w:lang w:val="es-AR"/>
        </w:rPr>
        <w:t xml:space="preserve"> o no del trabajo y</w:t>
      </w:r>
      <w:r w:rsidRPr="000C6C78">
        <w:rPr>
          <w:i w:val="0"/>
          <w:sz w:val="23"/>
          <w:szCs w:val="23"/>
          <w:lang w:val="es-AR"/>
        </w:rPr>
        <w:t xml:space="preserve"> </w:t>
      </w:r>
      <w:r>
        <w:rPr>
          <w:i w:val="0"/>
          <w:sz w:val="23"/>
          <w:szCs w:val="23"/>
          <w:lang w:val="es-AR"/>
        </w:rPr>
        <w:t xml:space="preserve">de la </w:t>
      </w:r>
      <w:r w:rsidRPr="000C6C78">
        <w:rPr>
          <w:i w:val="0"/>
          <w:sz w:val="23"/>
          <w:szCs w:val="23"/>
          <w:lang w:val="es-AR"/>
        </w:rPr>
        <w:t>modalidad</w:t>
      </w:r>
      <w:r>
        <w:rPr>
          <w:i w:val="0"/>
          <w:sz w:val="23"/>
          <w:szCs w:val="23"/>
          <w:lang w:val="es-AR"/>
        </w:rPr>
        <w:t xml:space="preserve"> elegida.</w:t>
      </w:r>
      <w:r w:rsidR="005623B9">
        <w:rPr>
          <w:i w:val="0"/>
          <w:sz w:val="23"/>
          <w:szCs w:val="23"/>
          <w:lang w:val="es-AR"/>
        </w:rPr>
        <w:t xml:space="preserve"> Según la modalidad oral o poster, se enviará una guía para ayudar a los autores a preparar sus presentaciones para el Congreso.</w:t>
      </w:r>
    </w:p>
    <w:p w14:paraId="6DED630B" w14:textId="77777777" w:rsidR="0026097F" w:rsidRPr="00FB1326" w:rsidRDefault="0026097F" w:rsidP="005623B9">
      <w:pPr>
        <w:pStyle w:val="Default"/>
        <w:ind w:left="284"/>
        <w:rPr>
          <w:b/>
          <w:bCs/>
          <w:i w:val="0"/>
          <w:sz w:val="23"/>
          <w:szCs w:val="23"/>
          <w:lang w:val="es-AR"/>
        </w:rPr>
      </w:pPr>
    </w:p>
    <w:p w14:paraId="1660CC6A" w14:textId="77777777" w:rsidR="001926B8" w:rsidRDefault="001926B8"/>
    <w:sectPr w:rsidR="001926B8" w:rsidSect="000572B3">
      <w:headerReference w:type="default" r:id="rId10"/>
      <w:pgSz w:w="12240" w:h="15840"/>
      <w:pgMar w:top="2552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AB5A" w14:textId="77777777" w:rsidR="002A42CF" w:rsidRDefault="002A42CF" w:rsidP="004A7D13">
      <w:pPr>
        <w:spacing w:after="0" w:line="240" w:lineRule="auto"/>
      </w:pPr>
      <w:r>
        <w:separator/>
      </w:r>
    </w:p>
  </w:endnote>
  <w:endnote w:type="continuationSeparator" w:id="0">
    <w:p w14:paraId="2AA02B33" w14:textId="77777777" w:rsidR="002A42CF" w:rsidRDefault="002A42CF" w:rsidP="004A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5485" w14:textId="77777777" w:rsidR="002A42CF" w:rsidRDefault="002A42CF" w:rsidP="004A7D13">
      <w:pPr>
        <w:spacing w:after="0" w:line="240" w:lineRule="auto"/>
      </w:pPr>
      <w:r>
        <w:separator/>
      </w:r>
    </w:p>
  </w:footnote>
  <w:footnote w:type="continuationSeparator" w:id="0">
    <w:p w14:paraId="7FA23320" w14:textId="77777777" w:rsidR="002A42CF" w:rsidRDefault="002A42CF" w:rsidP="004A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51DB" w14:textId="51299892" w:rsidR="000572B3" w:rsidRDefault="000572B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D93CE" wp14:editId="59FFC046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772400" cy="1457175"/>
          <wp:effectExtent l="0" t="0" r="0" b="0"/>
          <wp:wrapNone/>
          <wp:docPr id="1534605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8CB"/>
    <w:multiLevelType w:val="hybridMultilevel"/>
    <w:tmpl w:val="34EA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6103"/>
    <w:multiLevelType w:val="hybridMultilevel"/>
    <w:tmpl w:val="154C889C"/>
    <w:lvl w:ilvl="0" w:tplc="2F0E8C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BD2"/>
    <w:multiLevelType w:val="hybridMultilevel"/>
    <w:tmpl w:val="9434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D3056"/>
    <w:multiLevelType w:val="hybridMultilevel"/>
    <w:tmpl w:val="47F4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B55"/>
    <w:multiLevelType w:val="hybridMultilevel"/>
    <w:tmpl w:val="2106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7769">
    <w:abstractNumId w:val="0"/>
  </w:num>
  <w:num w:numId="2" w16cid:durableId="844174067">
    <w:abstractNumId w:val="3"/>
  </w:num>
  <w:num w:numId="3" w16cid:durableId="499808652">
    <w:abstractNumId w:val="4"/>
  </w:num>
  <w:num w:numId="4" w16cid:durableId="1535272417">
    <w:abstractNumId w:val="1"/>
  </w:num>
  <w:num w:numId="5" w16cid:durableId="66436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AC"/>
    <w:rsid w:val="000365EA"/>
    <w:rsid w:val="000466C9"/>
    <w:rsid w:val="000572B3"/>
    <w:rsid w:val="000606F4"/>
    <w:rsid w:val="00063C6C"/>
    <w:rsid w:val="00081B14"/>
    <w:rsid w:val="00085511"/>
    <w:rsid w:val="000A25E0"/>
    <w:rsid w:val="000B5C30"/>
    <w:rsid w:val="000C59FE"/>
    <w:rsid w:val="000C6C78"/>
    <w:rsid w:val="000D69B0"/>
    <w:rsid w:val="000F1B7A"/>
    <w:rsid w:val="000F71DF"/>
    <w:rsid w:val="00103C02"/>
    <w:rsid w:val="001221D4"/>
    <w:rsid w:val="00132389"/>
    <w:rsid w:val="00154911"/>
    <w:rsid w:val="001926B8"/>
    <w:rsid w:val="001E32B7"/>
    <w:rsid w:val="00245985"/>
    <w:rsid w:val="0026097F"/>
    <w:rsid w:val="002A42CF"/>
    <w:rsid w:val="002D3387"/>
    <w:rsid w:val="002D589A"/>
    <w:rsid w:val="002E09A7"/>
    <w:rsid w:val="002E7D9F"/>
    <w:rsid w:val="003002DE"/>
    <w:rsid w:val="0031077F"/>
    <w:rsid w:val="0033087A"/>
    <w:rsid w:val="0034134D"/>
    <w:rsid w:val="00364781"/>
    <w:rsid w:val="00383430"/>
    <w:rsid w:val="003C24EC"/>
    <w:rsid w:val="003E3342"/>
    <w:rsid w:val="004345F9"/>
    <w:rsid w:val="004416F7"/>
    <w:rsid w:val="00466F0A"/>
    <w:rsid w:val="004831D4"/>
    <w:rsid w:val="004A083B"/>
    <w:rsid w:val="004A7D13"/>
    <w:rsid w:val="004B404D"/>
    <w:rsid w:val="004D01E7"/>
    <w:rsid w:val="004E5AB2"/>
    <w:rsid w:val="004F2288"/>
    <w:rsid w:val="004F4284"/>
    <w:rsid w:val="004F44D1"/>
    <w:rsid w:val="00514AA6"/>
    <w:rsid w:val="0056197E"/>
    <w:rsid w:val="005623B9"/>
    <w:rsid w:val="00571C80"/>
    <w:rsid w:val="006369D3"/>
    <w:rsid w:val="006430F0"/>
    <w:rsid w:val="00676D37"/>
    <w:rsid w:val="00677119"/>
    <w:rsid w:val="0068448E"/>
    <w:rsid w:val="006C27CE"/>
    <w:rsid w:val="006C69F6"/>
    <w:rsid w:val="006D0C2F"/>
    <w:rsid w:val="006D76FE"/>
    <w:rsid w:val="00700BDA"/>
    <w:rsid w:val="00701454"/>
    <w:rsid w:val="00712D94"/>
    <w:rsid w:val="00713E87"/>
    <w:rsid w:val="0072730F"/>
    <w:rsid w:val="00760BDE"/>
    <w:rsid w:val="00782FF8"/>
    <w:rsid w:val="00784D18"/>
    <w:rsid w:val="007965AD"/>
    <w:rsid w:val="007B39D4"/>
    <w:rsid w:val="007B6D7C"/>
    <w:rsid w:val="007C4EDC"/>
    <w:rsid w:val="007C5F6B"/>
    <w:rsid w:val="007C6068"/>
    <w:rsid w:val="007D2B17"/>
    <w:rsid w:val="007E7F9F"/>
    <w:rsid w:val="0081564C"/>
    <w:rsid w:val="008413A2"/>
    <w:rsid w:val="008809A1"/>
    <w:rsid w:val="00886E9B"/>
    <w:rsid w:val="008A7AAB"/>
    <w:rsid w:val="008C5746"/>
    <w:rsid w:val="008C71F7"/>
    <w:rsid w:val="008F51DC"/>
    <w:rsid w:val="0091070D"/>
    <w:rsid w:val="00927267"/>
    <w:rsid w:val="00941DD6"/>
    <w:rsid w:val="0094541C"/>
    <w:rsid w:val="0095651C"/>
    <w:rsid w:val="009744E2"/>
    <w:rsid w:val="009C02DA"/>
    <w:rsid w:val="009C6A6E"/>
    <w:rsid w:val="009D170C"/>
    <w:rsid w:val="009F00CB"/>
    <w:rsid w:val="00A36F8C"/>
    <w:rsid w:val="00A4025A"/>
    <w:rsid w:val="00A9506E"/>
    <w:rsid w:val="00AA6E69"/>
    <w:rsid w:val="00AE07C5"/>
    <w:rsid w:val="00AF15D0"/>
    <w:rsid w:val="00AF4A2E"/>
    <w:rsid w:val="00B0360D"/>
    <w:rsid w:val="00B15B7D"/>
    <w:rsid w:val="00B23BD6"/>
    <w:rsid w:val="00B36F6A"/>
    <w:rsid w:val="00B77DB0"/>
    <w:rsid w:val="00B8435C"/>
    <w:rsid w:val="00BA3A84"/>
    <w:rsid w:val="00BA62C3"/>
    <w:rsid w:val="00BB35E0"/>
    <w:rsid w:val="00BC5CD8"/>
    <w:rsid w:val="00C05AB4"/>
    <w:rsid w:val="00C50726"/>
    <w:rsid w:val="00C87C1C"/>
    <w:rsid w:val="00C92331"/>
    <w:rsid w:val="00CB34DE"/>
    <w:rsid w:val="00CF7CD5"/>
    <w:rsid w:val="00D15A6F"/>
    <w:rsid w:val="00D545CC"/>
    <w:rsid w:val="00D91BAC"/>
    <w:rsid w:val="00DC2B8B"/>
    <w:rsid w:val="00DC4006"/>
    <w:rsid w:val="00EC265B"/>
    <w:rsid w:val="00ED3B2B"/>
    <w:rsid w:val="00ED4C3C"/>
    <w:rsid w:val="00EF26E2"/>
    <w:rsid w:val="00F05BA4"/>
    <w:rsid w:val="00F2027A"/>
    <w:rsid w:val="00F2493C"/>
    <w:rsid w:val="00F46C14"/>
    <w:rsid w:val="00F9097D"/>
    <w:rsid w:val="00FB1326"/>
    <w:rsid w:val="00FD011C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8AA2"/>
  <w15:docId w15:val="{8091360B-49B5-4815-B939-441739DD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kern w:val="36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link w:val="AbstractChar"/>
    <w:rsid w:val="00D91BAC"/>
    <w:pPr>
      <w:spacing w:after="340" w:line="240" w:lineRule="exact"/>
      <w:ind w:right="1380"/>
      <w:jc w:val="both"/>
    </w:pPr>
    <w:rPr>
      <w:rFonts w:ascii="Times New Roman" w:eastAsia="Times New Roman" w:hAnsi="Times New Roman"/>
      <w:i w:val="0"/>
      <w:kern w:val="0"/>
      <w:sz w:val="20"/>
      <w:szCs w:val="20"/>
      <w:lang w:val="en-US"/>
    </w:rPr>
  </w:style>
  <w:style w:type="paragraph" w:customStyle="1" w:styleId="H5">
    <w:name w:val="H5"/>
    <w:basedOn w:val="Abstract"/>
    <w:link w:val="H5CharChar"/>
    <w:rsid w:val="00D91BAC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91BAC"/>
    <w:rPr>
      <w:rFonts w:ascii="Times New Roman" w:eastAsia="Times New Roman" w:hAnsi="Times New Roman"/>
      <w:i w:val="0"/>
      <w:kern w:val="0"/>
      <w:sz w:val="20"/>
      <w:szCs w:val="20"/>
      <w:lang w:val="en-US"/>
    </w:rPr>
  </w:style>
  <w:style w:type="character" w:customStyle="1" w:styleId="H5CharChar">
    <w:name w:val="H5 Char Char"/>
    <w:link w:val="H5"/>
    <w:rsid w:val="00D91BAC"/>
    <w:rPr>
      <w:rFonts w:ascii="Helvetica" w:eastAsia="Times New Roman" w:hAnsi="Helvetica"/>
      <w:b/>
      <w:i w:val="0"/>
      <w:color w:val="00629B"/>
      <w:kern w:val="0"/>
      <w:sz w:val="20"/>
      <w:szCs w:val="20"/>
      <w:lang w:val="en-US"/>
    </w:rPr>
  </w:style>
  <w:style w:type="paragraph" w:customStyle="1" w:styleId="IT">
    <w:name w:val="IT"/>
    <w:basedOn w:val="Normal"/>
    <w:rsid w:val="00D91BAC"/>
    <w:pPr>
      <w:autoSpaceDE w:val="0"/>
      <w:autoSpaceDN w:val="0"/>
      <w:adjustRightInd w:val="0"/>
      <w:spacing w:after="520" w:line="240" w:lineRule="auto"/>
      <w:ind w:right="1380"/>
    </w:pPr>
    <w:rPr>
      <w:rFonts w:ascii="Times New Roman" w:eastAsia="Times New Roman" w:hAnsi="Times New Roman" w:cs="TimesLTStd-Roman"/>
      <w:i w:val="0"/>
      <w:kern w:val="0"/>
      <w:sz w:val="20"/>
      <w:szCs w:val="20"/>
      <w:lang w:val="en-US"/>
    </w:rPr>
  </w:style>
  <w:style w:type="paragraph" w:customStyle="1" w:styleId="AU">
    <w:name w:val="AU"/>
    <w:basedOn w:val="Normal"/>
    <w:rsid w:val="00D91BAC"/>
    <w:pPr>
      <w:spacing w:after="100" w:line="240" w:lineRule="auto"/>
      <w:ind w:right="1380"/>
    </w:pPr>
    <w:rPr>
      <w:rFonts w:ascii="Helvetica" w:eastAsia="Times New Roman" w:hAnsi="Helvetica"/>
      <w:b/>
      <w:i w:val="0"/>
      <w:kern w:val="0"/>
      <w:sz w:val="20"/>
      <w:szCs w:val="20"/>
      <w:lang w:val="en-US"/>
    </w:rPr>
  </w:style>
  <w:style w:type="paragraph" w:customStyle="1" w:styleId="PI">
    <w:name w:val="PI"/>
    <w:basedOn w:val="Normal"/>
    <w:rsid w:val="00D91BAC"/>
    <w:pPr>
      <w:spacing w:after="540" w:line="180" w:lineRule="exact"/>
      <w:ind w:right="1600" w:firstLine="180"/>
    </w:pPr>
    <w:rPr>
      <w:rFonts w:ascii="Times New Roman" w:eastAsia="Times New Roman" w:hAnsi="Times New Roman"/>
      <w:i w:val="0"/>
      <w:kern w:val="0"/>
      <w:sz w:val="15"/>
      <w:lang w:val="en-US"/>
    </w:rPr>
  </w:style>
  <w:style w:type="paragraph" w:customStyle="1" w:styleId="PaperTitle">
    <w:name w:val="Paper Title"/>
    <w:basedOn w:val="Normal"/>
    <w:rsid w:val="00D91BAC"/>
    <w:pPr>
      <w:spacing w:before="480" w:after="300" w:line="240" w:lineRule="auto"/>
    </w:pPr>
    <w:rPr>
      <w:rFonts w:ascii="Helvetica" w:eastAsia="Times New Roman" w:hAnsi="Helvetica"/>
      <w:b/>
      <w:i w:val="0"/>
      <w:color w:val="00629B"/>
      <w:kern w:val="0"/>
      <w:sz w:val="44"/>
      <w:szCs w:val="44"/>
      <w:lang w:val="en-US"/>
    </w:rPr>
  </w:style>
  <w:style w:type="paragraph" w:customStyle="1" w:styleId="PINoSpace">
    <w:name w:val="PI_No Space"/>
    <w:basedOn w:val="PI"/>
    <w:rsid w:val="00D91BAC"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4A7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D13"/>
  </w:style>
  <w:style w:type="paragraph" w:styleId="Piedepgina">
    <w:name w:val="footer"/>
    <w:basedOn w:val="Normal"/>
    <w:link w:val="PiedepginaCar"/>
    <w:uiPriority w:val="99"/>
    <w:unhideWhenUsed/>
    <w:rsid w:val="004A7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D13"/>
  </w:style>
  <w:style w:type="paragraph" w:customStyle="1" w:styleId="Default">
    <w:name w:val="Default"/>
    <w:rsid w:val="007D2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US"/>
    </w:rPr>
  </w:style>
  <w:style w:type="table" w:styleId="Tablaconcuadrcula">
    <w:name w:val="Table Grid"/>
    <w:basedOn w:val="Tablanormal"/>
    <w:uiPriority w:val="59"/>
    <w:unhideWhenUsed/>
    <w:rsid w:val="00D5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FB13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BA62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osafim.com.ar/trabaj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gresosafim.com.ar/trabaj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gresosafim.com.ar/trabaj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Alexa Sánchez</cp:lastModifiedBy>
  <cp:revision>2</cp:revision>
  <dcterms:created xsi:type="dcterms:W3CDTF">2026-05-18T18:02:00Z</dcterms:created>
  <dcterms:modified xsi:type="dcterms:W3CDTF">2026-05-18T18:02:00Z</dcterms:modified>
</cp:coreProperties>
</file>